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50D1">
      <w:pPr>
        <w:spacing w:after="0" w:line="420" w:lineRule="exact"/>
        <w:rPr>
          <w:rFonts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Times New Roman"/>
          <w:lang w:eastAsia="zh-CN"/>
        </w:rPr>
        <w:t>附件：</w:t>
      </w:r>
    </w:p>
    <w:p w14:paraId="26B64CB3">
      <w:pPr>
        <w:spacing w:after="0" w:line="420" w:lineRule="exact"/>
        <w:jc w:val="center"/>
        <w:rPr>
          <w:rFonts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磋商</w:t>
      </w:r>
      <w:r>
        <w:rPr>
          <w:rFonts w:ascii="Times New Roman" w:hAnsi="Times New Roman" w:eastAsia="黑体" w:cs="Times New Roman"/>
          <w:b/>
          <w:bCs/>
          <w:sz w:val="32"/>
          <w:szCs w:val="32"/>
          <w:lang w:eastAsia="zh-CN"/>
        </w:rPr>
        <w:t>文件获取说明</w:t>
      </w:r>
    </w:p>
    <w:p w14:paraId="3AA942A6">
      <w:pPr>
        <w:spacing w:after="0" w:line="420" w:lineRule="exact"/>
        <w:jc w:val="center"/>
        <w:rPr>
          <w:rFonts w:ascii="Times New Roman" w:hAnsi="Times New Roman" w:cs="Times New Roman"/>
          <w:lang w:eastAsia="zh-CN"/>
        </w:rPr>
      </w:pPr>
    </w:p>
    <w:p w14:paraId="0A6EA90F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供应商可选择网上或现场任一方式获取文件，具体要求如下：</w:t>
      </w:r>
    </w:p>
    <w:p w14:paraId="153E9E9A">
      <w:pPr>
        <w:spacing w:after="0" w:line="420" w:lineRule="exact"/>
        <w:ind w:firstLine="482" w:firstLineChars="200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一、网上获取</w:t>
      </w:r>
    </w:p>
    <w:p w14:paraId="2004DDCA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请供应商</w:t>
      </w:r>
      <w:r>
        <w:rPr>
          <w:rFonts w:ascii="宋体" w:hAnsi="宋体" w:eastAsia="宋体" w:cs="Times New Roman"/>
          <w:sz w:val="24"/>
          <w:szCs w:val="24"/>
        </w:rPr>
        <w:t>在公告规定的获取时间内，按以下要求将材料发送至邮箱</w:t>
      </w:r>
      <w:r>
        <w:rPr>
          <w:rFonts w:ascii="宋体" w:hAnsi="宋体" w:eastAsia="宋体" w:cs="Times New Roman"/>
          <w:sz w:val="24"/>
          <w:szCs w:val="24"/>
          <w:lang w:eastAsia="zh-CN"/>
        </w:rPr>
        <w:t>：</w:t>
      </w:r>
      <w:r>
        <w:rPr>
          <w:rFonts w:ascii="宋体" w:hAnsi="宋体" w:eastAsia="宋体" w:cs="Times New Roman"/>
          <w:sz w:val="24"/>
          <w:szCs w:val="24"/>
        </w:rPr>
        <w:t>hj2020@hbzshj.com.cn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；</w:t>
      </w:r>
    </w:p>
    <w:p w14:paraId="77E3CA52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000000"/>
          <w:sz w:val="24"/>
          <w:szCs w:val="24"/>
          <w:lang w:val="en-US" w:eastAsia="zh-CN" w:bidi="ar-SA"/>
        </w:rPr>
        <w:t>（一）</w:t>
      </w:r>
      <w:r>
        <w:rPr>
          <w:rFonts w:ascii="宋体" w:hAnsi="宋体" w:eastAsia="宋体" w:cs="Times New Roman"/>
          <w:sz w:val="24"/>
          <w:szCs w:val="24"/>
          <w:lang w:eastAsia="zh-CN"/>
        </w:rPr>
        <w:t>加盖供应商公章的《文件获取登记表》（格式自拟），登记表内容包括：拟投项目编号、项目名称、所投包号、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投标（响应）截止</w:t>
      </w:r>
      <w:r>
        <w:rPr>
          <w:rFonts w:ascii="宋体" w:hAnsi="宋体" w:eastAsia="宋体" w:cs="Times New Roman"/>
          <w:sz w:val="24"/>
          <w:szCs w:val="24"/>
          <w:lang w:eastAsia="zh-CN"/>
        </w:rPr>
        <w:t>时间；供应商名称、纳税人识别号、地址、联系人及联系方式、邮箱地址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等</w:t>
      </w:r>
      <w:r>
        <w:rPr>
          <w:rFonts w:ascii="宋体" w:hAnsi="宋体" w:eastAsia="宋体" w:cs="Times New Roman"/>
          <w:sz w:val="24"/>
          <w:szCs w:val="24"/>
          <w:lang w:eastAsia="zh-CN"/>
        </w:rPr>
        <w:t>；</w:t>
      </w:r>
      <w:bookmarkStart w:id="0" w:name="_GoBack"/>
      <w:bookmarkEnd w:id="0"/>
    </w:p>
    <w:p w14:paraId="770485D5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000000"/>
          <w:sz w:val="24"/>
          <w:szCs w:val="24"/>
          <w:lang w:val="en-US" w:eastAsia="zh-CN" w:bidi="ar-SA"/>
        </w:rPr>
        <w:t>（二）</w:t>
      </w:r>
      <w:r>
        <w:rPr>
          <w:rFonts w:ascii="宋体" w:hAnsi="宋体" w:eastAsia="宋体" w:cs="Times New Roman"/>
          <w:sz w:val="24"/>
          <w:szCs w:val="24"/>
          <w:lang w:eastAsia="zh-CN"/>
        </w:rPr>
        <w:t>资料费支付凭证；</w:t>
      </w:r>
    </w:p>
    <w:p w14:paraId="2BA8F8E6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000000"/>
          <w:sz w:val="24"/>
          <w:szCs w:val="24"/>
          <w:lang w:val="en-US" w:eastAsia="zh-CN" w:bidi="ar-SA"/>
        </w:rPr>
        <w:t>（三）</w:t>
      </w:r>
      <w:r>
        <w:rPr>
          <w:rFonts w:ascii="宋体" w:hAnsi="宋体" w:eastAsia="宋体" w:cs="Times New Roman"/>
          <w:sz w:val="24"/>
          <w:szCs w:val="24"/>
          <w:lang w:eastAsia="zh-CN"/>
        </w:rPr>
        <w:t>资料费到账且供应商提交的以上材料登记成功后，代理机构将统一向供应商发出文件。</w:t>
      </w:r>
    </w:p>
    <w:p w14:paraId="34C4242D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000000"/>
          <w:sz w:val="24"/>
          <w:szCs w:val="24"/>
          <w:lang w:val="en-US" w:eastAsia="zh-CN" w:bidi="ar-SA"/>
        </w:rPr>
        <w:t>（四）</w:t>
      </w:r>
      <w:r>
        <w:rPr>
          <w:rFonts w:ascii="宋体" w:hAnsi="宋体" w:eastAsia="宋体" w:cs="Times New Roman"/>
          <w:sz w:val="24"/>
          <w:szCs w:val="24"/>
          <w:lang w:eastAsia="zh-CN"/>
        </w:rPr>
        <w:t>代理机构收款信息：（汇款时请务必备注供应商全称、项目编号及项目简称）。</w:t>
      </w:r>
    </w:p>
    <w:p w14:paraId="4BBBC7AC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收款名称：湖北中盛汇金项目管理有限公司</w:t>
      </w:r>
    </w:p>
    <w:p w14:paraId="021F4208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收款账号：17 0002 0104 0020 392</w:t>
      </w:r>
    </w:p>
    <w:p w14:paraId="4FC4FD3F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开户行：中国农业银行股份有限公司武汉胜利街支行</w:t>
      </w:r>
    </w:p>
    <w:p w14:paraId="14F021A4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开户行行号：1035 2100 0024</w:t>
      </w:r>
    </w:p>
    <w:p w14:paraId="065E3F62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</w:p>
    <w:p w14:paraId="2B3B394E">
      <w:pPr>
        <w:spacing w:after="0" w:line="420" w:lineRule="exact"/>
        <w:ind w:firstLine="482" w:firstLineChars="200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  <w:r>
        <w:rPr>
          <w:rFonts w:ascii="宋体" w:hAnsi="宋体" w:eastAsia="宋体" w:cs="Times New Roman"/>
          <w:b/>
          <w:bCs/>
          <w:sz w:val="24"/>
          <w:szCs w:val="24"/>
          <w:lang w:eastAsia="zh-CN"/>
        </w:rPr>
        <w:t>二、现场获取</w:t>
      </w:r>
    </w:p>
    <w:p w14:paraId="1A122208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请供应商在公告规定的获取时间内，到获取地点现场提供以下材料获取文件：</w:t>
      </w:r>
    </w:p>
    <w:p w14:paraId="44B04554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加盖供应商公章的《文件获取登记表》（格式自拟），登记表内容包括：拟投项目编号、项目名称、所投包号、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投标（响应）截止</w:t>
      </w:r>
      <w:r>
        <w:rPr>
          <w:rFonts w:ascii="宋体" w:hAnsi="宋体" w:eastAsia="宋体" w:cs="Times New Roman"/>
          <w:sz w:val="24"/>
          <w:szCs w:val="24"/>
          <w:lang w:eastAsia="zh-CN"/>
        </w:rPr>
        <w:t>时间；供应商名称、纳税人识别号、地址、联系人及联系方式、邮箱地址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等</w:t>
      </w:r>
      <w:r>
        <w:rPr>
          <w:rFonts w:ascii="宋体" w:hAnsi="宋体" w:eastAsia="宋体" w:cs="Times New Roman"/>
          <w:sz w:val="24"/>
          <w:szCs w:val="24"/>
          <w:lang w:eastAsia="zh-CN"/>
        </w:rPr>
        <w:t>；</w:t>
      </w:r>
    </w:p>
    <w:p w14:paraId="396078BD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资料费支付凭证；</w:t>
      </w:r>
    </w:p>
    <w:p w14:paraId="4504C09A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现场获取地点：湖北中盛汇金项目管理有限公司（武汉市江岸区胜利街128号新源大厦4楼）</w:t>
      </w:r>
    </w:p>
    <w:p w14:paraId="145E071A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</w:p>
    <w:p w14:paraId="40D7D30F">
      <w:pPr>
        <w:spacing w:after="0" w:line="420" w:lineRule="exact"/>
        <w:ind w:firstLine="482" w:firstLineChars="200"/>
        <w:rPr>
          <w:rFonts w:hint="eastAsia" w:ascii="宋体" w:hAnsi="宋体" w:eastAsia="宋体" w:cs="Times New Roman"/>
          <w:b/>
          <w:bCs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、文件售价：</w:t>
      </w:r>
      <w:r>
        <w:rPr>
          <w:rFonts w:hint="eastAsia" w:ascii="宋体" w:hAnsi="宋体" w:eastAsia="宋体" w:cs="Times New Roman"/>
          <w:b/>
          <w:bCs/>
          <w:color w:val="0000FF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bCs/>
          <w:color w:val="0000FF"/>
          <w:sz w:val="24"/>
          <w:szCs w:val="24"/>
          <w:lang w:eastAsia="zh-CN"/>
        </w:rPr>
        <w:t>00元，售后不退。</w:t>
      </w:r>
    </w:p>
    <w:p w14:paraId="32C8C78F">
      <w:pPr>
        <w:spacing w:after="0" w:line="420" w:lineRule="exact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</w:p>
    <w:p w14:paraId="5B9C7C02">
      <w:pPr>
        <w:spacing w:after="0" w:line="420" w:lineRule="exact"/>
        <w:ind w:firstLine="482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、</w:t>
      </w:r>
      <w:r>
        <w:rPr>
          <w:rFonts w:ascii="宋体" w:hAnsi="宋体" w:eastAsia="宋体" w:cs="Times New Roman"/>
          <w:b/>
          <w:bCs/>
          <w:sz w:val="24"/>
          <w:szCs w:val="24"/>
          <w:lang w:eastAsia="zh-CN"/>
        </w:rPr>
        <w:t>文件获取联系人：</w:t>
      </w:r>
      <w:r>
        <w:rPr>
          <w:rFonts w:ascii="宋体" w:hAnsi="宋体" w:eastAsia="宋体" w:cs="Times New Roman"/>
          <w:sz w:val="24"/>
          <w:szCs w:val="24"/>
          <w:lang w:eastAsia="zh-CN"/>
        </w:rPr>
        <w:t>汪工 027-82822990</w:t>
      </w:r>
    </w:p>
    <w:sectPr>
      <w:pgSz w:w="11906" w:h="16838"/>
      <w:pgMar w:top="1418" w:right="1587" w:bottom="14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4FCE49"/>
    <w:multiLevelType w:val="singleLevel"/>
    <w:tmpl w:val="6F4FCE4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wMmJjODYyYzIwZGYxZGNlNDU1MTlkNjMzNzFjY2IifQ=="/>
  </w:docVars>
  <w:rsids>
    <w:rsidRoot w:val="009D6411"/>
    <w:rsid w:val="000158CD"/>
    <w:rsid w:val="000B51E2"/>
    <w:rsid w:val="000E725A"/>
    <w:rsid w:val="00151A4D"/>
    <w:rsid w:val="002F6CDE"/>
    <w:rsid w:val="003219EB"/>
    <w:rsid w:val="0033470B"/>
    <w:rsid w:val="003F0A4A"/>
    <w:rsid w:val="00496BFF"/>
    <w:rsid w:val="004A5D9A"/>
    <w:rsid w:val="00535417"/>
    <w:rsid w:val="00542294"/>
    <w:rsid w:val="005B5EEC"/>
    <w:rsid w:val="005E4572"/>
    <w:rsid w:val="00605328"/>
    <w:rsid w:val="0062582C"/>
    <w:rsid w:val="00674354"/>
    <w:rsid w:val="006C3EEA"/>
    <w:rsid w:val="007A28C6"/>
    <w:rsid w:val="007B3866"/>
    <w:rsid w:val="007B746C"/>
    <w:rsid w:val="008333DF"/>
    <w:rsid w:val="008D24E7"/>
    <w:rsid w:val="00903ECB"/>
    <w:rsid w:val="009C4C2A"/>
    <w:rsid w:val="009D6411"/>
    <w:rsid w:val="00AC42B8"/>
    <w:rsid w:val="00B8160F"/>
    <w:rsid w:val="00CC30F6"/>
    <w:rsid w:val="00CD1224"/>
    <w:rsid w:val="00CE096C"/>
    <w:rsid w:val="00CE3591"/>
    <w:rsid w:val="00D076D6"/>
    <w:rsid w:val="00DB1497"/>
    <w:rsid w:val="00DD0B7C"/>
    <w:rsid w:val="00EC5527"/>
    <w:rsid w:val="00ED56AA"/>
    <w:rsid w:val="00EE1A96"/>
    <w:rsid w:val="00F3339D"/>
    <w:rsid w:val="00F71EEA"/>
    <w:rsid w:val="00FD6BE0"/>
    <w:rsid w:val="00FE689A"/>
    <w:rsid w:val="01F92312"/>
    <w:rsid w:val="05001E57"/>
    <w:rsid w:val="0A785DEA"/>
    <w:rsid w:val="15175270"/>
    <w:rsid w:val="178945EC"/>
    <w:rsid w:val="184024A7"/>
    <w:rsid w:val="212F1167"/>
    <w:rsid w:val="21E24C63"/>
    <w:rsid w:val="25D60697"/>
    <w:rsid w:val="276246E3"/>
    <w:rsid w:val="29071FD8"/>
    <w:rsid w:val="46C216C6"/>
    <w:rsid w:val="47647C67"/>
    <w:rsid w:val="4B9A1834"/>
    <w:rsid w:val="56ED4119"/>
    <w:rsid w:val="62436329"/>
    <w:rsid w:val="6AEC53B0"/>
    <w:rsid w:val="7AB12521"/>
    <w:rsid w:val="7B2F2528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104862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104862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104862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2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3">
    <w:name w:val="Subtitle"/>
    <w:basedOn w:val="1"/>
    <w:next w:val="1"/>
    <w:link w:val="28"/>
    <w:qFormat/>
    <w:uiPriority w:val="11"/>
    <w:pPr>
      <w:widowControl w:val="0"/>
      <w:kinsoku/>
      <w:autoSpaceDE/>
      <w:autoSpaceDN/>
      <w:adjustRightInd/>
      <w:snapToGrid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104862" w:themeColor="accent1" w:themeShade="BF"/>
      <w:kern w:val="2"/>
      <w:szCs w:val="22"/>
      <w:lang w:eastAsia="zh-CN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363</Characters>
  <Lines>4</Lines>
  <Paragraphs>1</Paragraphs>
  <TotalTime>0</TotalTime>
  <ScaleCrop>false</ScaleCrop>
  <LinksUpToDate>false</LinksUpToDate>
  <CharactersWithSpaces>370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2024-08-02T03:44:00Z</dcterms:created>
  <dc:creator>ym X</dc:creator>
  <cp:lastModifiedBy>L</cp:lastModifiedBy>
  <dcterms:modified xsi:type="dcterms:W3CDTF">2024-11-06T09:26:21Z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206A9AC2600D4004BDA6E51DD8511FF6_13</vt:lpwstr>
  </property>
</Properties>
</file>