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eastAsia" w:ascii="Times New Roman" w:hAnsi="Times New Roman"/>
          <w:b/>
          <w:color w:val="auto"/>
          <w:sz w:val="30"/>
          <w:szCs w:val="30"/>
          <w:lang w:eastAsia="zh-CN"/>
        </w:rPr>
      </w:pPr>
      <w:r>
        <w:rPr>
          <w:rFonts w:hint="eastAsia" w:ascii="Times New Roman" w:hAnsi="Times New Roman"/>
          <w:b/>
          <w:color w:val="auto"/>
          <w:sz w:val="30"/>
          <w:szCs w:val="30"/>
          <w:lang w:eastAsia="zh-CN"/>
        </w:rPr>
        <w:t>东西湖区交通市政设施用地保障规划服务包</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rPr>
        <w:t>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东西湖区交通市政设施用地保障规划服务包</w:t>
      </w:r>
      <w:bookmarkStart w:id="1" w:name="_GoBack"/>
      <w:bookmarkEnd w:id="1"/>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湖北中盛汇金项目管理有限公司受武汉市东西湖区自然资源和规划局（以下简称“委托人”）的委托，对委托人提供的东西湖区交通市政设施用地保障规划服务包的采购需求开展需求调查。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东西湖区交通市政设施用地保障规划服务包</w:t>
      </w:r>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zU4YjdkMDMxMGNmOTdhYWFiNzBhZThjMDM5OTU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A2D5E20"/>
    <w:rsid w:val="1C6F7D1D"/>
    <w:rsid w:val="1CF70CF1"/>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0322561"/>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7E693C"/>
    <w:rsid w:val="5ABF49B8"/>
    <w:rsid w:val="5CB852FA"/>
    <w:rsid w:val="5DE44A9D"/>
    <w:rsid w:val="5FC34031"/>
    <w:rsid w:val="5FF14592"/>
    <w:rsid w:val="601D0E53"/>
    <w:rsid w:val="61CE7F1F"/>
    <w:rsid w:val="62A4153E"/>
    <w:rsid w:val="63621DC0"/>
    <w:rsid w:val="645C3F7B"/>
    <w:rsid w:val="65210474"/>
    <w:rsid w:val="65742E55"/>
    <w:rsid w:val="65AD1025"/>
    <w:rsid w:val="65CA0E08"/>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734</Words>
  <Characters>740</Characters>
  <Lines>57</Lines>
  <Paragraphs>16</Paragraphs>
  <TotalTime>1</TotalTime>
  <ScaleCrop>false</ScaleCrop>
  <LinksUpToDate>false</LinksUpToDate>
  <CharactersWithSpaces>788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W</cp:lastModifiedBy>
  <cp:lastPrinted>2018-07-19T05:09:00Z</cp:lastPrinted>
  <dcterms:modified xsi:type="dcterms:W3CDTF">2023-10-20T06:33:24Z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C0CC7525FD9A497B97C9C8667E0BA078</vt:lpwstr>
  </property>
</Properties>
</file>