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东西湖区B0310编制单元控制性详细规划</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rPr>
        <w:t>采购需求需求调查咨询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东西湖区B0310编制单元控制性详细规划</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湖北中盛汇金项目管理有限公司受武汉市东西湖区自然资源和规划局（以下简称“委托人”）的委托，对委托人提供的东西湖区B0310编制单元控制性详细规划的采购需求开展需求调查。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东西湖区B0310编制单元控制性详细规划</w:t>
      </w:r>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bookmarkStart w:id="1" w:name="_GoBack"/>
      <w:bookmarkEnd w:id="1"/>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NmY5MTcyOGFhZjJlNjJjZTlmOGM0MDU5NTcxZDM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1FA2DE2"/>
    <w:rsid w:val="520214FB"/>
    <w:rsid w:val="524079EE"/>
    <w:rsid w:val="52655E2E"/>
    <w:rsid w:val="535F60EB"/>
    <w:rsid w:val="53E3122C"/>
    <w:rsid w:val="542553EF"/>
    <w:rsid w:val="5478036A"/>
    <w:rsid w:val="55622BF9"/>
    <w:rsid w:val="5634672B"/>
    <w:rsid w:val="57140193"/>
    <w:rsid w:val="573F4444"/>
    <w:rsid w:val="58404C22"/>
    <w:rsid w:val="58836646"/>
    <w:rsid w:val="59424094"/>
    <w:rsid w:val="59BA43A9"/>
    <w:rsid w:val="5A7E693C"/>
    <w:rsid w:val="5ABF49B8"/>
    <w:rsid w:val="5DE44A9D"/>
    <w:rsid w:val="5FC34031"/>
    <w:rsid w:val="5FF14592"/>
    <w:rsid w:val="601D0E53"/>
    <w:rsid w:val="61CE7F1F"/>
    <w:rsid w:val="62A4153E"/>
    <w:rsid w:val="63621DC0"/>
    <w:rsid w:val="645C3F7B"/>
    <w:rsid w:val="65742E55"/>
    <w:rsid w:val="65AD1025"/>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30</Pages>
  <Words>727</Words>
  <Characters>749</Characters>
  <Lines>57</Lines>
  <Paragraphs>16</Paragraphs>
  <TotalTime>1</TotalTime>
  <ScaleCrop>false</ScaleCrop>
  <LinksUpToDate>false</LinksUpToDate>
  <CharactersWithSpaces>798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123</cp:lastModifiedBy>
  <cp:lastPrinted>2018-07-19T05:09:00Z</cp:lastPrinted>
  <dcterms:modified xsi:type="dcterms:W3CDTF">2023-02-24T06:31:39Z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C0CC7525FD9A497B97C9C8667E0BA078</vt:lpwstr>
  </property>
</Properties>
</file>